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AB" w:rsidRDefault="00D922AB" w:rsidP="00D922AB">
      <w:r>
        <w:rPr>
          <w:rFonts w:ascii="Forte" w:hAnsi="Forte"/>
          <w:noProof/>
          <w:color w:val="FF6600"/>
          <w:sz w:val="40"/>
          <w:szCs w:val="40"/>
        </w:rPr>
        <mc:AlternateContent>
          <mc:Choice Requires="wps">
            <w:drawing>
              <wp:inline distT="0" distB="0" distL="0" distR="0">
                <wp:extent cx="5753100" cy="504825"/>
                <wp:effectExtent l="66675" t="200025" r="85725" b="0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504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22AB" w:rsidRDefault="00D922AB" w:rsidP="00D922A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Pozvánka na recitační soutěž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width:453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ICbQIAAMAEAAAOAAAAZHJzL2Uyb0RvYy54bWysVM2OmzAQvlfqO1jcEyD/QiGrJJv0sm1X&#10;2qz27Ngm0GLGtZ1AVPWB+hx9sY4NSVbbS1WVg8Hj8Tcz3zfD/K6RJTkJbQqo0iDuRwERFQNeVIc0&#10;eN5te7OAGEsrTkuoRBqchQnuFu/fzWuViAHkUHKhCYJUJqlVGuTWqiQMDcuFpKYPSlR4mIGW1OJW&#10;H0KuaY3osgwHUTQJa9BcaWDCGLTet4fBwuNnmWD2c5YZYUmZBpib9av2696t4WJOk4OmKi9Ylwb9&#10;hywkLSoMeoW6p5aSoy7+gJIF02Ags30GMoQsK5jwNWA1cfSmmqecKuFrQXKMutJk/h8s+3R61KTg&#10;qF1AKipRop1oLJx+/SQKSkFiR1GtTIKeTwp9bbOCxrm7co16APbVkArWOa0OYqk11LmgHFN0gJ3Z&#10;F7I7K0T3VhdiwwtUw8OHr/DbYMZF2tcfgeMVerTgozWZli4q0kYwBdTzfNUQEQlD43g6HsYRHjE8&#10;G0ej2WDsKghpcrmttLEfBEjiPtJAY494dHp6MLZ1vbi4YAiM9u6r1fT7cjuOpqPhrDfFaL3RcBP1&#10;VrPturdcx5PJdLNarzbxDwcaj5K84FxUG9+L5tJi8ejvJOyavW2Oa5MJD3bJ9m0MXyxmfXn77D3F&#10;jtWWX9vsm07XPfAzkm0U2xZIyAM19pFqHAJUqsbBSAPz7Ui1QDWPcg04R3iQaZAvOHlL7TV07DjO&#10;ds0L1aoj1mIOS83yZ3Wj1zkeeNdolH9BJFlirBMtSRzNIvd0cnk5fA03ZHfdqCX2w7bwUrnGaQtA&#10;T7fBMfF3upF2c/h6771uP57FbwAAAP//AwBQSwMEFAAGAAgAAAAhAO2h/HXZAAAABAEAAA8AAABk&#10;cnMvZG93bnJldi54bWxMj81OwzAQhO9IvIO1SNyoXaQWGuJUFT8SBy6UcN/GbhI1XkfxtknfnoUL&#10;vYw0mtXMt/l6Cp06+SG1kSzMZwaUpyq6lmoL5dfb3SOoxEgOu0jewtknWBfXVzlmLo706U9brpWU&#10;UMrQQsPcZ1qnqvEB0yz2niTbxyEgix1q7QYcpTx0+t6YpQ7Ykiw02PvnxleH7TFYYHab+bl8Den9&#10;e/p4GRtTLbC09vZm2jyBYj/x/zH84gs6FMK0i0dySXUW5BH+U8lWZil2Z+FhtQBd5PoSvvgBAAD/&#10;/wMAUEsBAi0AFAAGAAgAAAAhALaDOJL+AAAA4QEAABMAAAAAAAAAAAAAAAAAAAAAAFtDb250ZW50&#10;X1R5cGVzXS54bWxQSwECLQAUAAYACAAAACEAOP0h/9YAAACUAQAACwAAAAAAAAAAAAAAAAAvAQAA&#10;X3JlbHMvLnJlbHNQSwECLQAUAAYACAAAACEAXDLCAm0CAADABAAADgAAAAAAAAAAAAAAAAAuAgAA&#10;ZHJzL2Uyb0RvYy54bWxQSwECLQAUAAYACAAAACEA7aH8ddkAAAAEAQAADwAAAAAAAAAAAAAAAADH&#10;BAAAZHJzL2Rvd25yZXYueG1sUEsFBgAAAAAEAAQA8wAAAM0FAAAAAA==&#10;" filled="f" stroked="f">
                <o:lock v:ext="edit" shapetype="t"/>
                <v:textbox style="mso-fit-shape-to-text:t">
                  <w:txbxContent>
                    <w:p w:rsidR="00D922AB" w:rsidRDefault="00D922AB" w:rsidP="00D922AB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Pozvánka na recitační soutěž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22AB" w:rsidRDefault="00D922AB" w:rsidP="00D922AB">
      <w:pPr>
        <w:rPr>
          <w:rFonts w:ascii="Arial" w:hAnsi="Arial" w:cs="Arial"/>
        </w:rPr>
      </w:pPr>
    </w:p>
    <w:p w:rsidR="00D922AB" w:rsidRDefault="00D922AB" w:rsidP="00D922AB">
      <w:pPr>
        <w:jc w:val="both"/>
      </w:pPr>
      <w:r>
        <w:rPr>
          <w:rFonts w:ascii="Arial" w:hAnsi="Arial" w:cs="Arial"/>
        </w:rPr>
        <w:t xml:space="preserve">Srdečně zveme všechny milovníky poezie a libozvučného jazyka na soutěž v recitaci, která proběhne v hudebně ve čtvrtek </w:t>
      </w:r>
      <w:r>
        <w:rPr>
          <w:rFonts w:ascii="Arial" w:hAnsi="Arial" w:cs="Arial"/>
          <w:b/>
        </w:rPr>
        <w:t xml:space="preserve">13. února 2025 </w:t>
      </w:r>
      <w:proofErr w:type="gramStart"/>
      <w:r>
        <w:rPr>
          <w:rFonts w:ascii="Arial" w:hAnsi="Arial" w:cs="Arial"/>
          <w:b/>
        </w:rPr>
        <w:t>ve</w:t>
      </w:r>
      <w:proofErr w:type="gramEnd"/>
      <w:r>
        <w:rPr>
          <w:rFonts w:ascii="Arial" w:hAnsi="Arial" w:cs="Arial"/>
          <w:b/>
        </w:rPr>
        <w:t xml:space="preserve"> 14.00 hodin</w:t>
      </w:r>
      <w:r>
        <w:rPr>
          <w:rFonts w:ascii="Arial" w:hAnsi="Arial" w:cs="Arial"/>
        </w:rPr>
        <w:t>. Soutěž je rozdělena do těchto kategorií</w:t>
      </w:r>
      <w:r>
        <w:t>:</w:t>
      </w:r>
    </w:p>
    <w:p w:rsidR="00D922AB" w:rsidRDefault="00D922AB" w:rsidP="00D922AB"/>
    <w:p w:rsidR="00D922AB" w:rsidRDefault="00D922AB" w:rsidP="00D922A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DĚTSKÁ SCÉNA 2025</w:t>
      </w:r>
    </w:p>
    <w:p w:rsidR="00D922AB" w:rsidRDefault="00D922AB" w:rsidP="00D922AB"/>
    <w:p w:rsidR="00D922AB" w:rsidRDefault="00D922AB" w:rsidP="00D922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věková kategorie - žáci 6. - 7. ročníků ZŠ a odpovídajících ročníků víceletých gymnázií</w:t>
      </w:r>
    </w:p>
    <w:p w:rsidR="00D922AB" w:rsidRDefault="00D922AB" w:rsidP="00D922AB">
      <w:pPr>
        <w:rPr>
          <w:rFonts w:ascii="Arial" w:hAnsi="Arial" w:cs="Arial"/>
          <w:b/>
        </w:rPr>
      </w:pPr>
    </w:p>
    <w:p w:rsidR="00D922AB" w:rsidRDefault="00D922AB" w:rsidP="00D922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věková kategorie - žáci 8. - 9. ročníků ZŠ a odpovídajících ročníků víceletých gymnázií</w:t>
      </w:r>
    </w:p>
    <w:p w:rsidR="00D922AB" w:rsidRDefault="00D922AB" w:rsidP="00D922AB">
      <w:pPr>
        <w:rPr>
          <w:rFonts w:ascii="Arial" w:hAnsi="Arial" w:cs="Arial"/>
          <w:b/>
        </w:rPr>
      </w:pPr>
    </w:p>
    <w:p w:rsidR="00D922AB" w:rsidRDefault="00D922AB" w:rsidP="00D922AB">
      <w:pPr>
        <w:rPr>
          <w:rFonts w:ascii="Arial" w:hAnsi="Arial" w:cs="Arial"/>
        </w:rPr>
      </w:pPr>
      <w:r>
        <w:rPr>
          <w:rFonts w:ascii="Arial" w:hAnsi="Arial" w:cs="Arial"/>
          <w:b/>
        </w:rPr>
        <w:t>Délka recitačního vystoupení může trvat nejvýše 7 min. pro jeden text. Není vhodné, aby recitátor vystupoval se svým vlastním textem nebo přednášel divadelní monolog.</w:t>
      </w:r>
    </w:p>
    <w:p w:rsidR="00D922AB" w:rsidRDefault="00D922AB" w:rsidP="00D922AB">
      <w:pPr>
        <w:rPr>
          <w:rFonts w:ascii="Arial" w:hAnsi="Arial" w:cs="Arial"/>
        </w:rPr>
      </w:pPr>
    </w:p>
    <w:p w:rsidR="00D922AB" w:rsidRDefault="00D922AB" w:rsidP="00D922A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Hodnocení a pravidla postupu:</w:t>
      </w:r>
    </w:p>
    <w:p w:rsidR="00D922AB" w:rsidRDefault="00D922AB" w:rsidP="00D922AB">
      <w:pPr>
        <w:rPr>
          <w:rFonts w:ascii="Arial" w:hAnsi="Arial" w:cs="Arial"/>
        </w:rPr>
      </w:pPr>
      <w:r>
        <w:rPr>
          <w:rFonts w:ascii="Arial" w:hAnsi="Arial" w:cs="Arial"/>
        </w:rPr>
        <w:t>Hlavní kritéria hodnocení:</w:t>
      </w:r>
    </w:p>
    <w:p w:rsidR="00D922AB" w:rsidRDefault="00D922AB" w:rsidP="00D922AB">
      <w:pPr>
        <w:rPr>
          <w:rFonts w:ascii="Arial" w:hAnsi="Arial" w:cs="Arial"/>
        </w:rPr>
      </w:pPr>
      <w:r>
        <w:rPr>
          <w:rFonts w:ascii="Arial" w:hAnsi="Arial" w:cs="Arial"/>
        </w:rPr>
        <w:t>- přirozenost dětského projevu a vybavenost recitátora</w:t>
      </w:r>
    </w:p>
    <w:p w:rsidR="00D922AB" w:rsidRDefault="00D922AB" w:rsidP="00D922AB">
      <w:pPr>
        <w:rPr>
          <w:rFonts w:ascii="Arial" w:hAnsi="Arial" w:cs="Arial"/>
        </w:rPr>
      </w:pPr>
      <w:r>
        <w:rPr>
          <w:rFonts w:ascii="Arial" w:hAnsi="Arial" w:cs="Arial"/>
        </w:rPr>
        <w:t>- umělecká hodnota textu, přiměřená interpretační úrovni dítěte</w:t>
      </w:r>
    </w:p>
    <w:p w:rsidR="00D922AB" w:rsidRDefault="00D922AB" w:rsidP="00D922A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- schopnost uchopit text a tvořivě ho interpretovat</w:t>
      </w:r>
    </w:p>
    <w:p w:rsidR="00D922AB" w:rsidRDefault="00D922AB" w:rsidP="00D922AB">
      <w:pPr>
        <w:rPr>
          <w:rFonts w:ascii="Arial" w:hAnsi="Arial" w:cs="Arial"/>
        </w:rPr>
      </w:pPr>
      <w:r>
        <w:rPr>
          <w:rFonts w:ascii="Arial" w:hAnsi="Arial" w:cs="Arial"/>
        </w:rPr>
        <w:t>- celková úroveň a kultura projevu</w:t>
      </w:r>
    </w:p>
    <w:p w:rsidR="00D922AB" w:rsidRDefault="00D922AB" w:rsidP="00D922AB">
      <w:pPr>
        <w:rPr>
          <w:rFonts w:ascii="Arial" w:hAnsi="Arial" w:cs="Arial"/>
          <w:b/>
        </w:rPr>
      </w:pPr>
    </w:p>
    <w:p w:rsidR="00D922AB" w:rsidRDefault="00D922AB" w:rsidP="00D922A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WOLKRŮV PROSTĚJOV 2025</w:t>
      </w:r>
    </w:p>
    <w:p w:rsidR="00D922AB" w:rsidRDefault="00D922AB" w:rsidP="00D922AB">
      <w:pPr>
        <w:rPr>
          <w:rFonts w:ascii="Arial" w:hAnsi="Arial" w:cs="Arial"/>
          <w:b/>
          <w:u w:val="single"/>
        </w:rPr>
      </w:pPr>
    </w:p>
    <w:p w:rsidR="00D922AB" w:rsidRDefault="00D922AB" w:rsidP="00D922AB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D922AB" w:rsidRDefault="00D922AB" w:rsidP="00D922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Podmínky účasti:</w:t>
      </w:r>
    </w:p>
    <w:p w:rsidR="00D922AB" w:rsidRDefault="00D922AB" w:rsidP="00D922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Soutěžící si připraví </w:t>
      </w:r>
      <w:r>
        <w:rPr>
          <w:rFonts w:ascii="Arial" w:hAnsi="Arial" w:cs="Arial"/>
          <w:b/>
          <w:bCs/>
        </w:rPr>
        <w:t>1 text</w:t>
      </w:r>
      <w:r>
        <w:rPr>
          <w:rFonts w:ascii="Arial" w:hAnsi="Arial" w:cs="Arial"/>
        </w:rPr>
        <w:t xml:space="preserve"> z poezie nebo prózy české či světové literatury. Mohou mít formu uceleného textu, úryvku či montáže. Není vhodné použít divadelní texty. Interpretace </w:t>
      </w:r>
      <w:r>
        <w:rPr>
          <w:rFonts w:ascii="Arial" w:hAnsi="Arial" w:cs="Arial"/>
          <w:b/>
          <w:bCs/>
        </w:rPr>
        <w:t>nesmí přesáhnout sedm minut</w:t>
      </w:r>
      <w:r>
        <w:rPr>
          <w:rFonts w:ascii="Arial" w:hAnsi="Arial" w:cs="Arial"/>
        </w:rPr>
        <w:t xml:space="preserve">. </w:t>
      </w:r>
    </w:p>
    <w:p w:rsidR="00D922AB" w:rsidRDefault="00D922AB" w:rsidP="00D922A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Sóloví recitátoři jsou rozděleni do tří věkových kategorií.</w:t>
      </w:r>
    </w:p>
    <w:p w:rsidR="00D922AB" w:rsidRDefault="00D922AB" w:rsidP="00D922A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1. kategorie – od ukončení 9. tř. ZŠ nebo odpovídající třídy víceletého gymnázia do 18 let</w:t>
      </w:r>
    </w:p>
    <w:p w:rsidR="00D922AB" w:rsidRDefault="00D922AB" w:rsidP="00D922A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2. kategorie – od 18 let (recitátoři, kteří do 1. 6. 2025 dovrší 18 let) do 21 let</w:t>
      </w:r>
    </w:p>
    <w:p w:rsidR="00D922AB" w:rsidRDefault="00D922AB" w:rsidP="00D922A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3. kategorie – od 22 let (recitátoři, kteří do 1. 6. 2025 dovrší 22 let) a více (horní věková hranice není stanovena)</w:t>
      </w:r>
    </w:p>
    <w:p w:rsidR="00D922AB" w:rsidRDefault="00D922AB" w:rsidP="00D922AB">
      <w:pPr>
        <w:rPr>
          <w:rFonts w:ascii="Arial" w:hAnsi="Arial" w:cs="Arial"/>
          <w:b/>
        </w:rPr>
      </w:pPr>
    </w:p>
    <w:p w:rsidR="00D922AB" w:rsidRDefault="00D922AB" w:rsidP="00D922AB">
      <w:pPr>
        <w:rPr>
          <w:rFonts w:ascii="Arial" w:hAnsi="Arial" w:cs="Arial"/>
        </w:rPr>
      </w:pPr>
      <w:r>
        <w:rPr>
          <w:rFonts w:ascii="Arial" w:hAnsi="Arial" w:cs="Arial"/>
        </w:rPr>
        <w:t>Těšíme se na vaši účast a mohutnou podporu i z řad nerecitujícího studentstva...</w:t>
      </w:r>
      <w:bookmarkStart w:id="0" w:name="_GoBack"/>
      <w:bookmarkEnd w:id="0"/>
    </w:p>
    <w:sectPr w:rsidR="00D9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AB"/>
    <w:rsid w:val="00623C4F"/>
    <w:rsid w:val="00D9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08725-24E9-42B2-992E-8C487FB3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22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Janšta</dc:creator>
  <cp:keywords/>
  <dc:description/>
  <cp:lastModifiedBy>Petr Janšta</cp:lastModifiedBy>
  <cp:revision>1</cp:revision>
  <dcterms:created xsi:type="dcterms:W3CDTF">2025-02-10T13:59:00Z</dcterms:created>
  <dcterms:modified xsi:type="dcterms:W3CDTF">2025-02-10T13:59:00Z</dcterms:modified>
</cp:coreProperties>
</file>